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661" w:rsidRPr="00A3304D" w:rsidRDefault="004F0661" w:rsidP="004F0661">
      <w:pPr>
        <w:jc w:val="right"/>
      </w:pPr>
      <w:r>
        <w:tab/>
      </w:r>
      <w:r>
        <w:tab/>
      </w:r>
      <w:r>
        <w:tab/>
      </w:r>
      <w:r>
        <w:tab/>
      </w:r>
      <w:r>
        <w:tab/>
        <w:t xml:space="preserve">                                  Świdwin,  23.01.2020r.</w:t>
      </w:r>
      <w:r>
        <w:tab/>
        <w:t xml:space="preserve">                               </w:t>
      </w:r>
      <w:r>
        <w:tab/>
      </w:r>
      <w:r>
        <w:tab/>
      </w:r>
      <w:r>
        <w:tab/>
      </w:r>
      <w:r>
        <w:tab/>
      </w:r>
      <w:r>
        <w:tab/>
      </w:r>
    </w:p>
    <w:p w:rsidR="004F0661" w:rsidRPr="00667F47" w:rsidRDefault="004F0661" w:rsidP="004F0661">
      <w:pPr>
        <w:jc w:val="center"/>
        <w:rPr>
          <w:rFonts w:ascii="Times New Roman" w:hAnsi="Times New Roman"/>
          <w:b/>
          <w:sz w:val="28"/>
          <w:szCs w:val="28"/>
        </w:rPr>
      </w:pPr>
      <w:r w:rsidRPr="00667F47">
        <w:rPr>
          <w:rFonts w:ascii="Times New Roman" w:hAnsi="Times New Roman"/>
          <w:b/>
          <w:sz w:val="28"/>
          <w:szCs w:val="28"/>
        </w:rPr>
        <w:t>Zapytanie ofertowe na przeprowadzenie zadania</w:t>
      </w:r>
    </w:p>
    <w:p w:rsidR="004F0661" w:rsidRDefault="004F0661" w:rsidP="004F0661">
      <w:pPr>
        <w:jc w:val="center"/>
        <w:rPr>
          <w:rFonts w:ascii="Times New Roman" w:hAnsi="Times New Roman"/>
          <w:b/>
          <w:sz w:val="28"/>
          <w:szCs w:val="28"/>
        </w:rPr>
      </w:pPr>
      <w:r w:rsidRPr="00667F47">
        <w:rPr>
          <w:rFonts w:ascii="Times New Roman" w:hAnsi="Times New Roman"/>
          <w:b/>
          <w:sz w:val="28"/>
          <w:szCs w:val="28"/>
        </w:rPr>
        <w:t xml:space="preserve"> pn. „</w:t>
      </w:r>
      <w:r>
        <w:rPr>
          <w:rFonts w:ascii="Times New Roman" w:hAnsi="Times New Roman"/>
          <w:b/>
          <w:sz w:val="28"/>
          <w:szCs w:val="28"/>
        </w:rPr>
        <w:t>Organizacja 2 dniowego szkolenia dla przedsiębiorców</w:t>
      </w:r>
      <w:r w:rsidRPr="00667F47">
        <w:rPr>
          <w:rFonts w:ascii="Times New Roman" w:hAnsi="Times New Roman"/>
          <w:b/>
          <w:sz w:val="28"/>
          <w:szCs w:val="28"/>
        </w:rPr>
        <w:t xml:space="preserve">” </w:t>
      </w:r>
    </w:p>
    <w:p w:rsidR="004F0661" w:rsidRPr="00667F47" w:rsidRDefault="004F0661" w:rsidP="004F066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w ramach międzynarodowego projektu współpracy „Polsko-Szwedzkie Dni Przedsiębiorczości”</w:t>
      </w:r>
    </w:p>
    <w:p w:rsidR="004F0661" w:rsidRPr="000A1B4E" w:rsidRDefault="004F0661" w:rsidP="004F0661">
      <w:pPr>
        <w:rPr>
          <w:szCs w:val="24"/>
        </w:rPr>
      </w:pPr>
    </w:p>
    <w:p w:rsidR="004F0661" w:rsidRPr="00AF44B4" w:rsidRDefault="004F0661" w:rsidP="004F066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AF44B4">
        <w:rPr>
          <w:b/>
          <w:sz w:val="24"/>
          <w:szCs w:val="24"/>
        </w:rPr>
        <w:t>Zamawiający;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 xml:space="preserve">Lokalna Grupa Działania –„Powiatu Świdwińskiego” 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Ul. Kołobrzeska 43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78-300 Świdwin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KRS 0000312947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NIP 672-203-37-33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Regon 320575193</w:t>
      </w:r>
    </w:p>
    <w:p w:rsidR="004F0661" w:rsidRDefault="004F0661" w:rsidP="004F0661">
      <w:pPr>
        <w:pStyle w:val="Akapitzlist"/>
        <w:ind w:left="1080"/>
        <w:rPr>
          <w:sz w:val="24"/>
          <w:szCs w:val="24"/>
        </w:rPr>
      </w:pPr>
    </w:p>
    <w:p w:rsidR="004F0661" w:rsidRPr="00CE4E68" w:rsidRDefault="004F0661" w:rsidP="004F066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AF44B4">
        <w:rPr>
          <w:b/>
          <w:sz w:val="24"/>
          <w:szCs w:val="24"/>
        </w:rPr>
        <w:t>Opis przedmiotu zamówienia:</w:t>
      </w:r>
    </w:p>
    <w:p w:rsidR="004F0661" w:rsidRPr="00B444B6" w:rsidRDefault="004F0661" w:rsidP="004F0661">
      <w:pPr>
        <w:jc w:val="both"/>
        <w:rPr>
          <w:rFonts w:ascii="Times New Roman" w:hAnsi="Times New Roman"/>
          <w:szCs w:val="24"/>
        </w:rPr>
      </w:pPr>
      <w:r w:rsidRPr="00B444B6">
        <w:rPr>
          <w:rFonts w:ascii="Times New Roman" w:hAnsi="Times New Roman"/>
          <w:szCs w:val="24"/>
        </w:rPr>
        <w:t>Organizacja 2 dniowego szkolenia dla przedsiębiorców w Bornym Sulinowie. Łącznie 56 osób. (50 uczestników szkolenia oraz 6 przedstawicieli LGD)</w:t>
      </w:r>
      <w:r>
        <w:rPr>
          <w:rFonts w:ascii="Times New Roman" w:hAnsi="Times New Roman"/>
          <w:szCs w:val="24"/>
        </w:rPr>
        <w:t>:</w:t>
      </w:r>
    </w:p>
    <w:p w:rsidR="004F0661" w:rsidRPr="00B444B6" w:rsidRDefault="004F0661" w:rsidP="004F0661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/>
          <w:szCs w:val="24"/>
        </w:rPr>
      </w:pPr>
      <w:r w:rsidRPr="00B444B6">
        <w:rPr>
          <w:rFonts w:ascii="Times New Roman" w:hAnsi="Times New Roman"/>
          <w:szCs w:val="24"/>
        </w:rPr>
        <w:t xml:space="preserve">Szkolenie obejmuje: </w:t>
      </w:r>
    </w:p>
    <w:p w:rsidR="004F0661" w:rsidRPr="00B444B6" w:rsidRDefault="004F0661" w:rsidP="004F0661">
      <w:pPr>
        <w:ind w:left="786"/>
        <w:jc w:val="both"/>
        <w:rPr>
          <w:rFonts w:ascii="Times New Roman" w:hAnsi="Times New Roman"/>
          <w:szCs w:val="24"/>
        </w:rPr>
      </w:pPr>
      <w:r w:rsidRPr="00B444B6">
        <w:rPr>
          <w:rFonts w:ascii="Times New Roman" w:hAnsi="Times New Roman"/>
          <w:szCs w:val="24"/>
        </w:rPr>
        <w:t>I dzi</w:t>
      </w:r>
      <w:r>
        <w:rPr>
          <w:rFonts w:ascii="Times New Roman" w:hAnsi="Times New Roman"/>
          <w:szCs w:val="24"/>
        </w:rPr>
        <w:t>eń szkolenia: od 10:00- 17:00  - 7</w:t>
      </w:r>
      <w:r w:rsidRPr="00B444B6">
        <w:rPr>
          <w:rFonts w:ascii="Times New Roman" w:hAnsi="Times New Roman"/>
          <w:szCs w:val="24"/>
        </w:rPr>
        <w:t xml:space="preserve"> godzin szkoleniowych (kawa powitalna, obiad</w:t>
      </w:r>
      <w:r>
        <w:rPr>
          <w:rFonts w:ascii="Times New Roman" w:hAnsi="Times New Roman"/>
          <w:szCs w:val="24"/>
        </w:rPr>
        <w:t xml:space="preserve"> 45 min</w:t>
      </w:r>
      <w:r w:rsidRPr="00B444B6">
        <w:rPr>
          <w:rFonts w:ascii="Times New Roman" w:hAnsi="Times New Roman"/>
          <w:szCs w:val="24"/>
        </w:rPr>
        <w:t>, 2 x przerwa kawowa</w:t>
      </w:r>
      <w:r>
        <w:rPr>
          <w:rFonts w:ascii="Times New Roman" w:hAnsi="Times New Roman"/>
          <w:szCs w:val="24"/>
        </w:rPr>
        <w:t xml:space="preserve"> x 15 min</w:t>
      </w:r>
      <w:r w:rsidRPr="00B444B6">
        <w:rPr>
          <w:rFonts w:ascii="Times New Roman" w:hAnsi="Times New Roman"/>
          <w:szCs w:val="24"/>
        </w:rPr>
        <w:t>, kolacja</w:t>
      </w:r>
      <w:r>
        <w:rPr>
          <w:rFonts w:ascii="Times New Roman" w:hAnsi="Times New Roman"/>
          <w:szCs w:val="24"/>
        </w:rPr>
        <w:t xml:space="preserve"> godz. 18:00</w:t>
      </w:r>
      <w:r w:rsidRPr="00B444B6">
        <w:rPr>
          <w:rFonts w:ascii="Times New Roman" w:hAnsi="Times New Roman"/>
          <w:szCs w:val="24"/>
        </w:rPr>
        <w:t>)</w:t>
      </w:r>
      <w:r w:rsidRPr="00B444B6">
        <w:rPr>
          <w:rFonts w:ascii="Times New Roman" w:hAnsi="Times New Roman"/>
          <w:szCs w:val="24"/>
        </w:rPr>
        <w:br/>
      </w:r>
      <w:r w:rsidRPr="00B444B6">
        <w:rPr>
          <w:rFonts w:ascii="Times New Roman" w:hAnsi="Times New Roman"/>
          <w:szCs w:val="24"/>
        </w:rPr>
        <w:br/>
        <w:t>II</w:t>
      </w:r>
      <w:r>
        <w:rPr>
          <w:rFonts w:ascii="Times New Roman" w:hAnsi="Times New Roman"/>
          <w:szCs w:val="24"/>
        </w:rPr>
        <w:t xml:space="preserve"> dzień szkolenia od 9:00-14:00 -5</w:t>
      </w:r>
      <w:r w:rsidRPr="00B444B6">
        <w:rPr>
          <w:rFonts w:ascii="Times New Roman" w:hAnsi="Times New Roman"/>
          <w:szCs w:val="24"/>
        </w:rPr>
        <w:t xml:space="preserve"> godzin szkoleniowych (śniadanie, 1 x przerwa kawowa, obiad</w:t>
      </w:r>
      <w:r>
        <w:rPr>
          <w:rFonts w:ascii="Times New Roman" w:hAnsi="Times New Roman"/>
          <w:szCs w:val="24"/>
        </w:rPr>
        <w:t xml:space="preserve"> g. 14:00</w:t>
      </w:r>
      <w:r w:rsidRPr="00B444B6">
        <w:rPr>
          <w:rFonts w:ascii="Times New Roman" w:hAnsi="Times New Roman"/>
          <w:szCs w:val="24"/>
        </w:rPr>
        <w:t>)- po obiedzie wyjazd. Czas trwania szkolenia  - dwudniowego</w:t>
      </w:r>
      <w:r>
        <w:rPr>
          <w:rFonts w:ascii="Times New Roman" w:hAnsi="Times New Roman"/>
          <w:szCs w:val="24"/>
        </w:rPr>
        <w:t>, w godzinach 10</w:t>
      </w:r>
      <w:r w:rsidRPr="00B444B6">
        <w:rPr>
          <w:rFonts w:ascii="Times New Roman" w:hAnsi="Times New Roman"/>
          <w:szCs w:val="24"/>
        </w:rPr>
        <w:t>:0</w:t>
      </w:r>
      <w:r>
        <w:rPr>
          <w:rFonts w:ascii="Times New Roman" w:hAnsi="Times New Roman"/>
          <w:szCs w:val="24"/>
        </w:rPr>
        <w:t>0 w dniu pierwszym do godziny 14</w:t>
      </w:r>
      <w:r w:rsidRPr="00B444B6">
        <w:rPr>
          <w:rFonts w:ascii="Times New Roman" w:hAnsi="Times New Roman"/>
          <w:szCs w:val="24"/>
        </w:rPr>
        <w:t>:00 w dniu drugim.</w:t>
      </w:r>
    </w:p>
    <w:p w:rsidR="004F0661" w:rsidRDefault="004F0661" w:rsidP="004F0661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444B6">
        <w:rPr>
          <w:rFonts w:ascii="Times New Roman" w:hAnsi="Times New Roman"/>
          <w:sz w:val="24"/>
          <w:szCs w:val="24"/>
        </w:rPr>
        <w:t xml:space="preserve">Zapewnienie przewozu uczestników z miejsc (Świdwin, Łobez, Wolin, Gryfino, Gryfice, Gościno, ) do Bornego Sulinowa i następnego dnia </w:t>
      </w:r>
      <w:r>
        <w:rPr>
          <w:rFonts w:ascii="Times New Roman" w:hAnsi="Times New Roman"/>
          <w:sz w:val="24"/>
          <w:szCs w:val="24"/>
        </w:rPr>
        <w:t>zapewnienie transportu powrotnego</w:t>
      </w:r>
      <w:r w:rsidRPr="00B444B6">
        <w:rPr>
          <w:rFonts w:ascii="Times New Roman" w:hAnsi="Times New Roman"/>
          <w:sz w:val="24"/>
          <w:szCs w:val="24"/>
        </w:rPr>
        <w:t>.</w:t>
      </w:r>
    </w:p>
    <w:p w:rsidR="004F0661" w:rsidRPr="00B444B6" w:rsidRDefault="004F0661" w:rsidP="004F0661">
      <w:pPr>
        <w:pStyle w:val="Akapitzlist"/>
        <w:ind w:left="1146"/>
        <w:rPr>
          <w:rFonts w:ascii="Times New Roman" w:hAnsi="Times New Roman"/>
          <w:sz w:val="24"/>
          <w:szCs w:val="24"/>
        </w:rPr>
      </w:pPr>
    </w:p>
    <w:p w:rsidR="004F0661" w:rsidRDefault="004F0661" w:rsidP="004F0661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Dwóch </w:t>
      </w:r>
      <w:r w:rsidRPr="00B444B6">
        <w:rPr>
          <w:rFonts w:ascii="Times New Roman" w:hAnsi="Times New Roman"/>
          <w:sz w:val="24"/>
          <w:szCs w:val="24"/>
        </w:rPr>
        <w:t xml:space="preserve"> prowadzącyc</w:t>
      </w:r>
      <w:r>
        <w:rPr>
          <w:rFonts w:ascii="Times New Roman" w:hAnsi="Times New Roman"/>
          <w:sz w:val="24"/>
          <w:szCs w:val="24"/>
        </w:rPr>
        <w:t>h szkolenia o różnej tematyce:</w:t>
      </w:r>
    </w:p>
    <w:p w:rsidR="004F0661" w:rsidRDefault="004F0661" w:rsidP="004F0661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44B6">
        <w:rPr>
          <w:rFonts w:ascii="Times New Roman" w:hAnsi="Times New Roman"/>
          <w:sz w:val="24"/>
          <w:szCs w:val="24"/>
        </w:rPr>
        <w:t>Ustawa Prawo prz</w:t>
      </w:r>
      <w:r>
        <w:rPr>
          <w:rFonts w:ascii="Times New Roman" w:hAnsi="Times New Roman"/>
          <w:sz w:val="24"/>
          <w:szCs w:val="24"/>
        </w:rPr>
        <w:t xml:space="preserve">edsiębiorców, </w:t>
      </w:r>
    </w:p>
    <w:p w:rsidR="004F0661" w:rsidRDefault="004F0661" w:rsidP="004F0661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rozliczanie VAT i </w:t>
      </w:r>
      <w:r w:rsidRPr="00B444B6">
        <w:rPr>
          <w:rFonts w:ascii="Times New Roman" w:hAnsi="Times New Roman"/>
          <w:sz w:val="24"/>
          <w:szCs w:val="24"/>
        </w:rPr>
        <w:t xml:space="preserve">kontrole przez Urząd skarbowy, </w:t>
      </w:r>
    </w:p>
    <w:p w:rsidR="004F0661" w:rsidRDefault="004F0661" w:rsidP="004F0661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44B6">
        <w:rPr>
          <w:rFonts w:ascii="Times New Roman" w:hAnsi="Times New Roman"/>
          <w:sz w:val="24"/>
          <w:szCs w:val="24"/>
        </w:rPr>
        <w:t xml:space="preserve">RODO, </w:t>
      </w:r>
    </w:p>
    <w:p w:rsidR="004F0661" w:rsidRDefault="004F0661" w:rsidP="004F0661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44B6">
        <w:rPr>
          <w:rFonts w:ascii="Times New Roman" w:hAnsi="Times New Roman"/>
          <w:sz w:val="24"/>
          <w:szCs w:val="24"/>
        </w:rPr>
        <w:t xml:space="preserve">Nauczyć się myśleć jak menedżer- motywacja, </w:t>
      </w:r>
    </w:p>
    <w:p w:rsidR="004F0661" w:rsidRDefault="004F0661" w:rsidP="004F0661">
      <w:pPr>
        <w:pStyle w:val="Akapitzlist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44B6">
        <w:rPr>
          <w:rFonts w:ascii="Times New Roman" w:hAnsi="Times New Roman"/>
          <w:sz w:val="24"/>
          <w:szCs w:val="24"/>
        </w:rPr>
        <w:t>przywództwo i komunikacja w kierowaniu personelem małej i</w:t>
      </w:r>
      <w:r>
        <w:rPr>
          <w:rFonts w:ascii="Times New Roman" w:hAnsi="Times New Roman"/>
          <w:sz w:val="24"/>
          <w:szCs w:val="24"/>
        </w:rPr>
        <w:t xml:space="preserve"> średniej firmy.</w:t>
      </w:r>
    </w:p>
    <w:p w:rsidR="004F0661" w:rsidRDefault="004F0661" w:rsidP="004F0661">
      <w:pPr>
        <w:pStyle w:val="Akapitzlist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Podział grupy 56 osobowej na 2 grupy 28</w:t>
      </w:r>
      <w:r w:rsidRPr="00B444B6">
        <w:rPr>
          <w:rFonts w:ascii="Times New Roman" w:hAnsi="Times New Roman"/>
          <w:sz w:val="24"/>
          <w:szCs w:val="24"/>
        </w:rPr>
        <w:t xml:space="preserve"> osobowe. </w:t>
      </w:r>
    </w:p>
    <w:p w:rsidR="004F0661" w:rsidRDefault="004F0661" w:rsidP="004F0661">
      <w:pPr>
        <w:pStyle w:val="Akapitzlist"/>
        <w:ind w:left="786"/>
        <w:rPr>
          <w:rFonts w:ascii="Times New Roman" w:hAnsi="Times New Roman"/>
          <w:sz w:val="24"/>
          <w:szCs w:val="24"/>
        </w:rPr>
      </w:pPr>
    </w:p>
    <w:p w:rsidR="004F0661" w:rsidRDefault="004F0661" w:rsidP="004F0661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Wyżywienie:</w:t>
      </w:r>
    </w:p>
    <w:p w:rsidR="004F0661" w:rsidRPr="001F1B0C" w:rsidRDefault="004F0661" w:rsidP="004F0661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F1B0C">
        <w:rPr>
          <w:rFonts w:ascii="Times New Roman" w:hAnsi="Times New Roman"/>
          <w:sz w:val="24"/>
          <w:szCs w:val="24"/>
        </w:rPr>
        <w:t>dwa obiady dwudaniowe z deserem oraz ciepłymi napojami dla 56 os.</w:t>
      </w:r>
    </w:p>
    <w:p w:rsidR="004F0661" w:rsidRPr="001F1B0C" w:rsidRDefault="004F0661" w:rsidP="004F0661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F1B0C">
        <w:rPr>
          <w:rFonts w:ascii="Times New Roman" w:hAnsi="Times New Roman"/>
          <w:sz w:val="24"/>
          <w:szCs w:val="24"/>
        </w:rPr>
        <w:lastRenderedPageBreak/>
        <w:t>cztery przerwy kawowe z dostępem do bufetu kawowego z ciastem,</w:t>
      </w:r>
    </w:p>
    <w:p w:rsidR="004F0661" w:rsidRDefault="004F0661" w:rsidP="004F0661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F1B0C">
        <w:rPr>
          <w:rFonts w:ascii="Times New Roman" w:hAnsi="Times New Roman"/>
          <w:sz w:val="24"/>
          <w:szCs w:val="24"/>
        </w:rPr>
        <w:t>Śniadanie dla 56 osób śniadanie ma winno być podane w formie bufetu szwedzkiego, z kawą i herbatą</w:t>
      </w:r>
      <w:r>
        <w:rPr>
          <w:rFonts w:ascii="Times New Roman" w:hAnsi="Times New Roman"/>
          <w:sz w:val="24"/>
          <w:szCs w:val="24"/>
        </w:rPr>
        <w:t>,</w:t>
      </w:r>
    </w:p>
    <w:p w:rsidR="004F0661" w:rsidRDefault="004F0661" w:rsidP="004F0661">
      <w:pPr>
        <w:pStyle w:val="Akapitzlis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F1B0C">
        <w:rPr>
          <w:rFonts w:ascii="Times New Roman" w:hAnsi="Times New Roman"/>
          <w:sz w:val="24"/>
          <w:szCs w:val="24"/>
        </w:rPr>
        <w:t>uroczysta kolacja integracyjna winna zawierać danie ciepłe, zimne przekąski,  napoje,</w:t>
      </w:r>
    </w:p>
    <w:p w:rsidR="004F0661" w:rsidRDefault="004F0661" w:rsidP="004F0661">
      <w:pPr>
        <w:pStyle w:val="Akapitzlist"/>
        <w:ind w:left="1146"/>
        <w:rPr>
          <w:rFonts w:ascii="Times New Roman" w:hAnsi="Times New Roman"/>
          <w:sz w:val="24"/>
          <w:szCs w:val="24"/>
        </w:rPr>
      </w:pPr>
    </w:p>
    <w:p w:rsidR="004F0661" w:rsidRPr="001F1B0C" w:rsidRDefault="004F0661" w:rsidP="004F0661">
      <w:pPr>
        <w:pStyle w:val="Akapitzlist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1F1B0C">
        <w:rPr>
          <w:rFonts w:ascii="Times New Roman" w:hAnsi="Times New Roman"/>
          <w:sz w:val="24"/>
          <w:szCs w:val="24"/>
        </w:rPr>
        <w:t>eden nocleg dla 56 os. w pokojach dwuosobowych z łazienką</w:t>
      </w:r>
      <w:r>
        <w:rPr>
          <w:rFonts w:ascii="Times New Roman" w:hAnsi="Times New Roman"/>
          <w:sz w:val="24"/>
          <w:szCs w:val="24"/>
        </w:rPr>
        <w:t>.</w:t>
      </w:r>
    </w:p>
    <w:p w:rsidR="004F0661" w:rsidRPr="00B444B6" w:rsidRDefault="004F0661" w:rsidP="004F0661">
      <w:pPr>
        <w:pStyle w:val="Akapitzlist"/>
        <w:ind w:left="426"/>
        <w:rPr>
          <w:rFonts w:ascii="Times New Roman" w:hAnsi="Times New Roman"/>
          <w:sz w:val="24"/>
          <w:szCs w:val="24"/>
        </w:rPr>
      </w:pPr>
    </w:p>
    <w:p w:rsidR="004F0661" w:rsidRPr="00A27C15" w:rsidRDefault="004F0661" w:rsidP="004F0661">
      <w:pPr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/>
          <w:szCs w:val="24"/>
        </w:rPr>
      </w:pPr>
      <w:r w:rsidRPr="00A27C15">
        <w:rPr>
          <w:rFonts w:ascii="Times New Roman" w:hAnsi="Times New Roman"/>
          <w:szCs w:val="24"/>
        </w:rPr>
        <w:t xml:space="preserve">Termin:  </w:t>
      </w:r>
      <w:r>
        <w:rPr>
          <w:rFonts w:ascii="Times New Roman" w:hAnsi="Times New Roman"/>
          <w:szCs w:val="24"/>
        </w:rPr>
        <w:t>marzec 2020</w:t>
      </w:r>
      <w:r w:rsidRPr="00A27C15">
        <w:rPr>
          <w:rFonts w:ascii="Times New Roman" w:hAnsi="Times New Roman"/>
          <w:szCs w:val="24"/>
        </w:rPr>
        <w:t xml:space="preserve">r. </w:t>
      </w:r>
    </w:p>
    <w:p w:rsidR="004F0661" w:rsidRPr="00FE42BB" w:rsidRDefault="004F0661" w:rsidP="004F0661">
      <w:pPr>
        <w:keepNext/>
        <w:numPr>
          <w:ilvl w:val="0"/>
          <w:numId w:val="1"/>
        </w:numPr>
        <w:spacing w:before="120" w:after="40" w:line="288" w:lineRule="auto"/>
        <w:rPr>
          <w:rFonts w:ascii="Times New Roman" w:hAnsi="Times New Roman"/>
          <w:b/>
          <w:szCs w:val="24"/>
        </w:rPr>
      </w:pPr>
      <w:r w:rsidRPr="001F6AB2">
        <w:rPr>
          <w:rFonts w:ascii="Times New Roman" w:hAnsi="Times New Roman"/>
          <w:b/>
          <w:szCs w:val="24"/>
        </w:rPr>
        <w:t xml:space="preserve"> Kryteria stosowane przy wyborze najkorzystniejszej oferty: </w:t>
      </w:r>
    </w:p>
    <w:p w:rsidR="004F0661" w:rsidRPr="0061069A" w:rsidRDefault="004F0661" w:rsidP="004F0661">
      <w:pPr>
        <w:numPr>
          <w:ilvl w:val="0"/>
          <w:numId w:val="2"/>
        </w:numPr>
        <w:tabs>
          <w:tab w:val="left" w:pos="1134"/>
        </w:tabs>
        <w:spacing w:after="200" w:line="360" w:lineRule="auto"/>
        <w:rPr>
          <w:rFonts w:ascii="Times New Roman" w:hAnsi="Times New Roman"/>
          <w:b/>
          <w:szCs w:val="24"/>
        </w:rPr>
      </w:pPr>
      <w:r w:rsidRPr="00FE42BB">
        <w:rPr>
          <w:rFonts w:ascii="Times New Roman" w:hAnsi="Times New Roman"/>
          <w:szCs w:val="24"/>
        </w:rPr>
        <w:t>Przy wyborze oferty zamawiający będzie się kierował następującymi kryteriami</w:t>
      </w:r>
      <w:r w:rsidRPr="00FE42BB">
        <w:rPr>
          <w:rFonts w:ascii="Times New Roman" w:hAnsi="Times New Roman"/>
          <w:b/>
          <w:szCs w:val="24"/>
        </w:rPr>
        <w:t xml:space="preserve">: </w:t>
      </w:r>
      <w:r w:rsidRPr="0061069A">
        <w:rPr>
          <w:rFonts w:ascii="Times New Roman" w:hAnsi="Times New Roman"/>
          <w:b/>
          <w:szCs w:val="24"/>
        </w:rPr>
        <w:t xml:space="preserve">Kryteria oceny ofert: </w:t>
      </w:r>
    </w:p>
    <w:p w:rsidR="004F0661" w:rsidRPr="00A27C15" w:rsidRDefault="004F0661" w:rsidP="004F0661">
      <w:pPr>
        <w:spacing w:line="360" w:lineRule="auto"/>
        <w:ind w:left="114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</w:t>
      </w:r>
      <w:r w:rsidRPr="0061069A">
        <w:rPr>
          <w:rFonts w:ascii="Times New Roman" w:hAnsi="Times New Roman"/>
          <w:b/>
          <w:szCs w:val="24"/>
        </w:rPr>
        <w:t>CENA  –</w:t>
      </w:r>
      <w:r>
        <w:rPr>
          <w:rFonts w:ascii="Times New Roman" w:hAnsi="Times New Roman"/>
          <w:b/>
          <w:szCs w:val="24"/>
        </w:rPr>
        <w:t xml:space="preserve">100%      </w:t>
      </w:r>
    </w:p>
    <w:p w:rsidR="004F0661" w:rsidRDefault="004F0661" w:rsidP="004F0661">
      <w:pPr>
        <w:numPr>
          <w:ilvl w:val="0"/>
          <w:numId w:val="1"/>
        </w:numPr>
        <w:spacing w:after="200" w:line="360" w:lineRule="auto"/>
        <w:rPr>
          <w:rFonts w:ascii="Times New Roman" w:hAnsi="Times New Roman"/>
          <w:b/>
          <w:szCs w:val="24"/>
        </w:rPr>
      </w:pPr>
      <w:r w:rsidRPr="00667F47">
        <w:rPr>
          <w:rFonts w:ascii="Times New Roman" w:hAnsi="Times New Roman"/>
          <w:b/>
          <w:szCs w:val="24"/>
        </w:rPr>
        <w:t>Dodatkowe informacje:</w:t>
      </w:r>
    </w:p>
    <w:p w:rsidR="004F0661" w:rsidRPr="001F1B0C" w:rsidRDefault="004F0661" w:rsidP="004F0661">
      <w:pPr>
        <w:numPr>
          <w:ilvl w:val="0"/>
          <w:numId w:val="5"/>
        </w:numPr>
        <w:spacing w:line="276" w:lineRule="auto"/>
        <w:rPr>
          <w:rFonts w:ascii="Times New Roman" w:hAnsi="Times New Roman"/>
          <w:b/>
          <w:szCs w:val="24"/>
        </w:rPr>
      </w:pPr>
      <w:r w:rsidRPr="001F1B0C">
        <w:rPr>
          <w:rFonts w:ascii="Times New Roman" w:hAnsi="Times New Roman"/>
          <w:szCs w:val="24"/>
        </w:rPr>
        <w:t>dostęp do Sali konferencyjnej z rzutnikiem, nagłośnieniem, ekranem multimedialnym</w:t>
      </w:r>
      <w:r>
        <w:rPr>
          <w:rFonts w:ascii="Times New Roman" w:hAnsi="Times New Roman"/>
          <w:szCs w:val="24"/>
        </w:rPr>
        <w:t xml:space="preserve">, </w:t>
      </w:r>
      <w:r w:rsidRPr="001F1B0C">
        <w:rPr>
          <w:rFonts w:ascii="Times New Roman" w:hAnsi="Times New Roman"/>
          <w:szCs w:val="24"/>
        </w:rPr>
        <w:t xml:space="preserve">      </w:t>
      </w:r>
    </w:p>
    <w:p w:rsidR="004F0661" w:rsidRPr="001F1B0C" w:rsidRDefault="004F0661" w:rsidP="004F0661">
      <w:pPr>
        <w:ind w:left="1222"/>
        <w:rPr>
          <w:rFonts w:ascii="Times New Roman" w:hAnsi="Times New Roman"/>
          <w:b/>
          <w:szCs w:val="24"/>
        </w:rPr>
      </w:pPr>
    </w:p>
    <w:p w:rsidR="004F0661" w:rsidRPr="00A27C15" w:rsidRDefault="004F0661" w:rsidP="004F0661">
      <w:pPr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 w:rsidRPr="00A27C15">
        <w:rPr>
          <w:rFonts w:ascii="Times New Roman" w:hAnsi="Times New Roman"/>
          <w:szCs w:val="24"/>
        </w:rPr>
        <w:t xml:space="preserve">Ofertę należy przesłać do </w:t>
      </w:r>
      <w:r>
        <w:rPr>
          <w:rFonts w:ascii="Times New Roman" w:hAnsi="Times New Roman"/>
          <w:szCs w:val="24"/>
        </w:rPr>
        <w:t>30 stycznia 2020</w:t>
      </w:r>
      <w:r w:rsidRPr="00A27C15">
        <w:rPr>
          <w:rFonts w:ascii="Times New Roman" w:hAnsi="Times New Roman"/>
          <w:szCs w:val="24"/>
        </w:rPr>
        <w:t xml:space="preserve"> e-mailem: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 xml:space="preserve">Lokalna Grupa Działania –„Powiatu Świdwińskiego” </w:t>
      </w:r>
    </w:p>
    <w:p w:rsidR="004F0661" w:rsidRPr="00A27C15" w:rsidRDefault="004F0661" w:rsidP="004F0661">
      <w:pPr>
        <w:pStyle w:val="Akapitzlist"/>
        <w:ind w:left="1080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ul. Kołobrzeska 43</w:t>
      </w:r>
    </w:p>
    <w:p w:rsidR="004F0661" w:rsidRPr="00A27C15" w:rsidRDefault="004F0661" w:rsidP="004F0661">
      <w:pPr>
        <w:pStyle w:val="Akapitzli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27C15">
        <w:rPr>
          <w:rFonts w:ascii="Times New Roman" w:hAnsi="Times New Roman"/>
          <w:sz w:val="24"/>
          <w:szCs w:val="24"/>
        </w:rPr>
        <w:t>78-300 Świdwin</w:t>
      </w:r>
    </w:p>
    <w:p w:rsidR="004F0661" w:rsidRDefault="004F0661" w:rsidP="004F0661">
      <w:pPr>
        <w:pStyle w:val="Akapitzlist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 xml:space="preserve">       </w:t>
      </w:r>
      <w:hyperlink r:id="rId7" w:history="1">
        <w:r w:rsidRPr="00A27C15">
          <w:rPr>
            <w:rStyle w:val="Hipercze"/>
            <w:rFonts w:ascii="Times New Roman" w:hAnsi="Times New Roman"/>
            <w:sz w:val="24"/>
            <w:szCs w:val="24"/>
          </w:rPr>
          <w:t>biuro@lgd-swidwin.org.pl</w:t>
        </w:r>
      </w:hyperlink>
      <w:r w:rsidRPr="00A27C15">
        <w:rPr>
          <w:rFonts w:ascii="Times New Roman" w:hAnsi="Times New Roman"/>
          <w:sz w:val="24"/>
          <w:szCs w:val="24"/>
        </w:rPr>
        <w:t>, faks: 94 36 500 88</w:t>
      </w:r>
    </w:p>
    <w:p w:rsidR="004F0661" w:rsidRPr="00A27C15" w:rsidRDefault="004F0661" w:rsidP="004F0661">
      <w:pPr>
        <w:pStyle w:val="Akapitzlist"/>
        <w:rPr>
          <w:rFonts w:ascii="Times New Roman" w:hAnsi="Times New Roman"/>
          <w:sz w:val="24"/>
          <w:szCs w:val="24"/>
        </w:rPr>
      </w:pPr>
    </w:p>
    <w:p w:rsidR="004F0661" w:rsidRPr="00A27C15" w:rsidRDefault="004F0661" w:rsidP="004F0661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Wszelkie pytania należy kierować do Biura LGD:</w:t>
      </w:r>
    </w:p>
    <w:p w:rsidR="004F0661" w:rsidRDefault="004F0661" w:rsidP="004F0661">
      <w:pPr>
        <w:pStyle w:val="Akapitzlist"/>
        <w:ind w:left="142" w:firstLine="566"/>
        <w:rPr>
          <w:rFonts w:ascii="Times New Roman" w:hAnsi="Times New Roman"/>
          <w:sz w:val="24"/>
          <w:szCs w:val="24"/>
        </w:rPr>
      </w:pPr>
      <w:r w:rsidRPr="00A27C15">
        <w:rPr>
          <w:rFonts w:ascii="Times New Roman" w:hAnsi="Times New Roman"/>
          <w:sz w:val="24"/>
          <w:szCs w:val="24"/>
        </w:rPr>
        <w:t>Agnieszka Brodowska- Kierownik Biura</w:t>
      </w:r>
    </w:p>
    <w:p w:rsidR="004F0661" w:rsidRPr="00A27C15" w:rsidRDefault="004F0661" w:rsidP="004F0661">
      <w:pPr>
        <w:pStyle w:val="Akapitzlist"/>
        <w:ind w:left="142" w:firstLine="566"/>
        <w:rPr>
          <w:rFonts w:ascii="Times New Roman" w:hAnsi="Times New Roman"/>
          <w:sz w:val="24"/>
          <w:szCs w:val="24"/>
        </w:rPr>
      </w:pPr>
      <w:hyperlink r:id="rId8" w:history="1">
        <w:r w:rsidRPr="00A27C15">
          <w:rPr>
            <w:rStyle w:val="Hipercze"/>
            <w:rFonts w:ascii="Times New Roman" w:hAnsi="Times New Roman"/>
            <w:sz w:val="24"/>
            <w:szCs w:val="24"/>
          </w:rPr>
          <w:t>biuro@lgd-swidwin.org.pl</w:t>
        </w:r>
      </w:hyperlink>
      <w:r w:rsidRPr="00A27C15">
        <w:rPr>
          <w:rFonts w:ascii="Times New Roman" w:hAnsi="Times New Roman"/>
          <w:sz w:val="24"/>
          <w:szCs w:val="24"/>
        </w:rPr>
        <w:t xml:space="preserve">, tel. 723 319 975,  tel.94 36 500 88. </w:t>
      </w:r>
    </w:p>
    <w:p w:rsidR="004F0661" w:rsidRPr="00A27C15" w:rsidRDefault="004F0661" w:rsidP="004F0661">
      <w:pPr>
        <w:pStyle w:val="Akapitzlist"/>
        <w:ind w:left="142" w:firstLine="566"/>
        <w:rPr>
          <w:rFonts w:ascii="Times New Roman" w:hAnsi="Times New Roman"/>
          <w:sz w:val="24"/>
          <w:szCs w:val="24"/>
        </w:rPr>
      </w:pPr>
    </w:p>
    <w:p w:rsidR="004F0661" w:rsidRPr="00CF297F" w:rsidRDefault="004F0661" w:rsidP="004F0661">
      <w:pPr>
        <w:pStyle w:val="Akapitzlist"/>
        <w:ind w:left="142" w:firstLine="566"/>
        <w:rPr>
          <w:sz w:val="24"/>
          <w:szCs w:val="24"/>
        </w:rPr>
      </w:pPr>
      <w:r>
        <w:tab/>
      </w:r>
    </w:p>
    <w:p w:rsidR="00B3271F" w:rsidRPr="004F0661" w:rsidRDefault="00B3271F" w:rsidP="004F0661"/>
    <w:sectPr w:rsidR="00B3271F" w:rsidRPr="004F0661" w:rsidSect="00AE62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1CC" w:rsidRPr="00671045" w:rsidRDefault="00ED41CC" w:rsidP="00B3271F">
      <w:pPr>
        <w:spacing w:line="240" w:lineRule="auto"/>
      </w:pPr>
      <w:r>
        <w:separator/>
      </w:r>
    </w:p>
  </w:endnote>
  <w:endnote w:type="continuationSeparator" w:id="0">
    <w:p w:rsidR="00ED41CC" w:rsidRPr="00671045" w:rsidRDefault="00ED41CC" w:rsidP="00B32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1CC" w:rsidRPr="00671045" w:rsidRDefault="00ED41CC" w:rsidP="00B3271F">
      <w:pPr>
        <w:spacing w:line="240" w:lineRule="auto"/>
      </w:pPr>
      <w:r>
        <w:separator/>
      </w:r>
    </w:p>
  </w:footnote>
  <w:footnote w:type="continuationSeparator" w:id="0">
    <w:p w:rsidR="00ED41CC" w:rsidRPr="00671045" w:rsidRDefault="00ED41CC" w:rsidP="00B32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71F" w:rsidRDefault="00B3271F" w:rsidP="00B3271F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5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6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7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caps/>
        <w:noProof/>
        <w:lang w:eastAsia="pl-PL"/>
      </w:rPr>
      <w:t xml:space="preserve">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8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3271F" w:rsidRPr="00BC07BC" w:rsidRDefault="00B3271F" w:rsidP="00B3271F">
    <w:pPr>
      <w:jc w:val="center"/>
      <w:rPr>
        <w:sz w:val="18"/>
        <w:szCs w:val="18"/>
      </w:rPr>
    </w:pPr>
    <w:r w:rsidRPr="00BC07BC">
      <w:rPr>
        <w:rFonts w:ascii="Trebuchet MS" w:hAnsi="Trebuchet MS"/>
        <w:sz w:val="18"/>
        <w:szCs w:val="18"/>
      </w:rPr>
      <w:t>„Europejski Fundusz Rolny na rzecz Rozwoju Obszarów Wiejskich: Europa Inwestująca w obszary wiejskie”</w:t>
    </w:r>
  </w:p>
  <w:p w:rsidR="00B3271F" w:rsidRDefault="00B3271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3C3"/>
    <w:multiLevelType w:val="hybridMultilevel"/>
    <w:tmpl w:val="D0DAD690"/>
    <w:lvl w:ilvl="0" w:tplc="F1806666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1B15585"/>
    <w:multiLevelType w:val="hybridMultilevel"/>
    <w:tmpl w:val="6B143564"/>
    <w:lvl w:ilvl="0" w:tplc="B720F43A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C5ED8"/>
    <w:multiLevelType w:val="hybridMultilevel"/>
    <w:tmpl w:val="97C2675C"/>
    <w:lvl w:ilvl="0" w:tplc="A6EAF94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F9C155C"/>
    <w:multiLevelType w:val="hybridMultilevel"/>
    <w:tmpl w:val="2578EFF0"/>
    <w:lvl w:ilvl="0" w:tplc="8906334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42185B60"/>
    <w:multiLevelType w:val="hybridMultilevel"/>
    <w:tmpl w:val="B4BE6B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C14381"/>
    <w:multiLevelType w:val="hybridMultilevel"/>
    <w:tmpl w:val="C210984E"/>
    <w:lvl w:ilvl="0" w:tplc="19A0892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B20"/>
    <w:rsid w:val="00075973"/>
    <w:rsid w:val="00077B36"/>
    <w:rsid w:val="00082CC5"/>
    <w:rsid w:val="000A03EA"/>
    <w:rsid w:val="00111B20"/>
    <w:rsid w:val="002370B4"/>
    <w:rsid w:val="00264089"/>
    <w:rsid w:val="00284F42"/>
    <w:rsid w:val="002E5679"/>
    <w:rsid w:val="00341E33"/>
    <w:rsid w:val="004659C0"/>
    <w:rsid w:val="004C5765"/>
    <w:rsid w:val="004F0661"/>
    <w:rsid w:val="00584C6A"/>
    <w:rsid w:val="005F0D84"/>
    <w:rsid w:val="00763625"/>
    <w:rsid w:val="007A4794"/>
    <w:rsid w:val="007E7532"/>
    <w:rsid w:val="008703BA"/>
    <w:rsid w:val="008C20E6"/>
    <w:rsid w:val="00A97531"/>
    <w:rsid w:val="00AB2007"/>
    <w:rsid w:val="00AE62C4"/>
    <w:rsid w:val="00B161F9"/>
    <w:rsid w:val="00B3271F"/>
    <w:rsid w:val="00B81798"/>
    <w:rsid w:val="00B96BDB"/>
    <w:rsid w:val="00BC01F9"/>
    <w:rsid w:val="00BD5C10"/>
    <w:rsid w:val="00CD1B40"/>
    <w:rsid w:val="00DB5EBA"/>
    <w:rsid w:val="00E76200"/>
    <w:rsid w:val="00E94073"/>
    <w:rsid w:val="00EB7B71"/>
    <w:rsid w:val="00ED41CC"/>
    <w:rsid w:val="00FA06F5"/>
    <w:rsid w:val="00FF5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B20"/>
    <w:pPr>
      <w:spacing w:after="0" w:line="259" w:lineRule="auto"/>
    </w:pPr>
    <w:rPr>
      <w:rFonts w:ascii="Candara" w:eastAsia="Calibri" w:hAnsi="Candara" w:cs="Times New Roman"/>
      <w:sz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1B20"/>
    <w:pPr>
      <w:keepNext/>
      <w:keepLines/>
      <w:spacing w:before="40"/>
      <w:outlineLvl w:val="2"/>
    </w:pPr>
    <w:rPr>
      <w:rFonts w:eastAsia="Times New Roman"/>
      <w:color w:val="ED7D31"/>
      <w:sz w:val="26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11B20"/>
    <w:rPr>
      <w:rFonts w:ascii="Candara" w:eastAsia="Times New Roman" w:hAnsi="Candara" w:cs="Times New Roman"/>
      <w:color w:val="ED7D31"/>
      <w:sz w:val="26"/>
      <w:szCs w:val="24"/>
    </w:rPr>
  </w:style>
  <w:style w:type="paragraph" w:styleId="Bezodstpw">
    <w:name w:val="No Spacing"/>
    <w:qFormat/>
    <w:rsid w:val="00111B20"/>
    <w:pPr>
      <w:suppressAutoHyphens/>
      <w:spacing w:after="0" w:line="240" w:lineRule="auto"/>
    </w:pPr>
    <w:rPr>
      <w:rFonts w:ascii="Candara" w:eastAsia="Calibri" w:hAnsi="Candara" w:cs="Times New Roman"/>
      <w:sz w:val="20"/>
      <w:lang w:eastAsia="ar-SA"/>
    </w:rPr>
  </w:style>
  <w:style w:type="paragraph" w:customStyle="1" w:styleId="Normalny1">
    <w:name w:val="Normalny1"/>
    <w:rsid w:val="00111B20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7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71F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71F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B3271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271F"/>
    <w:rPr>
      <w:rFonts w:ascii="Candara" w:eastAsia="Calibri" w:hAnsi="Candara" w:cs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4F066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F0661"/>
    <w:pPr>
      <w:spacing w:after="200" w:line="276" w:lineRule="auto"/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lgd-swidwin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uro@lgd-swidwin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LGD</cp:lastModifiedBy>
  <cp:revision>2</cp:revision>
  <cp:lastPrinted>2019-07-31T10:42:00Z</cp:lastPrinted>
  <dcterms:created xsi:type="dcterms:W3CDTF">2020-01-23T12:11:00Z</dcterms:created>
  <dcterms:modified xsi:type="dcterms:W3CDTF">2020-01-23T12:11:00Z</dcterms:modified>
</cp:coreProperties>
</file>